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ED2" w:rsidRDefault="003A0D10">
      <w:pPr>
        <w:rPr>
          <w:sz w:val="48"/>
          <w:szCs w:val="48"/>
          <w:u w:val="single"/>
        </w:rPr>
      </w:pPr>
      <w:r w:rsidRPr="003A0D10">
        <w:rPr>
          <w:sz w:val="48"/>
          <w:szCs w:val="48"/>
          <w:u w:val="single"/>
        </w:rPr>
        <w:t>Focus Pacific-Scenario 78-GP’s Mod Change Log</w:t>
      </w:r>
    </w:p>
    <w:p w:rsidR="003A0D10" w:rsidRDefault="003A0D10">
      <w:pPr>
        <w:rPr>
          <w:sz w:val="28"/>
          <w:szCs w:val="28"/>
        </w:rPr>
      </w:pPr>
      <w:r w:rsidRPr="003A0D10">
        <w:rPr>
          <w:sz w:val="28"/>
          <w:szCs w:val="28"/>
        </w:rPr>
        <w:t>As Of 4/24/2019</w:t>
      </w:r>
    </w:p>
    <w:p w:rsidR="003A0D10" w:rsidRDefault="003A0D10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following plus many other changes (That I have forgotten over the last 3 years) are designed to help balance out the original scenario 70.</w:t>
      </w:r>
    </w:p>
    <w:p w:rsidR="003A0D10" w:rsidRDefault="003A0D10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Removed upwards of 40+ allied air units.</w:t>
      </w:r>
    </w:p>
    <w:p w:rsidR="003A0D10" w:rsidRDefault="003A0D10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Lowered production levels of most allied airframes.</w:t>
      </w:r>
    </w:p>
    <w:p w:rsidR="003A0D10" w:rsidRDefault="003A0D10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Lowered the experience of some allied squadrons.</w:t>
      </w:r>
    </w:p>
    <w:p w:rsidR="003A0D10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Lowered the maneuver rating of some French fighters</w:t>
      </w:r>
    </w:p>
    <w:p w:rsidR="004B7CFA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Set the Soviets to non-active.</w:t>
      </w:r>
    </w:p>
    <w:p w:rsidR="004B7CFA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Reduced supply production around the map to a point in between stock and Focus Pacific</w:t>
      </w:r>
    </w:p>
    <w:p w:rsidR="004B7CFA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Removed some Dutch and French LCU’s</w:t>
      </w:r>
    </w:p>
    <w:p w:rsidR="004B7CFA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Pushed back the arrival dates for some Dutch LCU reinforcements.</w:t>
      </w:r>
    </w:p>
    <w:p w:rsidR="004B7CFA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Reduced the number of Dutch CD guns within the CD LCU’s.</w:t>
      </w:r>
    </w:p>
    <w:p w:rsidR="004B7CFA" w:rsidRDefault="004B7CFA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889">
        <w:rPr>
          <w:sz w:val="28"/>
          <w:szCs w:val="28"/>
        </w:rPr>
        <w:t xml:space="preserve">Added 12 more single plane float patrol units for the ships that are missing them. They are in groups of 4 at </w:t>
      </w:r>
      <w:proofErr w:type="spellStart"/>
      <w:r w:rsidR="009A4889">
        <w:rPr>
          <w:sz w:val="28"/>
          <w:szCs w:val="28"/>
        </w:rPr>
        <w:t>Babeldaob</w:t>
      </w:r>
      <w:proofErr w:type="spellEnd"/>
      <w:r w:rsidR="009A4889">
        <w:rPr>
          <w:sz w:val="28"/>
          <w:szCs w:val="28"/>
        </w:rPr>
        <w:t xml:space="preserve">, </w:t>
      </w:r>
      <w:proofErr w:type="spellStart"/>
      <w:r w:rsidR="009A4889">
        <w:rPr>
          <w:sz w:val="28"/>
          <w:szCs w:val="28"/>
        </w:rPr>
        <w:t>Truk</w:t>
      </w:r>
      <w:proofErr w:type="spellEnd"/>
      <w:r w:rsidR="009A4889">
        <w:rPr>
          <w:sz w:val="28"/>
          <w:szCs w:val="28"/>
        </w:rPr>
        <w:t xml:space="preserve"> and Tokyo.</w:t>
      </w:r>
    </w:p>
    <w:p w:rsidR="009A4889" w:rsidRDefault="009A4889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Removed the allied sub early effective torpedoes.</w:t>
      </w:r>
    </w:p>
    <w:p w:rsidR="009A4889" w:rsidRDefault="009A4889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Reduced daily Political Point generation for both sides.</w:t>
      </w:r>
    </w:p>
    <w:p w:rsidR="009A4889" w:rsidRDefault="009A4889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Increased Japanese starting PP’s.</w:t>
      </w:r>
    </w:p>
    <w:p w:rsidR="009A4889" w:rsidRDefault="00860D41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889">
        <w:rPr>
          <w:sz w:val="28"/>
          <w:szCs w:val="28"/>
        </w:rPr>
        <w:t>Decreased allied starting PP’s.</w:t>
      </w:r>
    </w:p>
    <w:p w:rsidR="009A4889" w:rsidRDefault="00860D41" w:rsidP="003A0D1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889">
        <w:rPr>
          <w:sz w:val="28"/>
          <w:szCs w:val="28"/>
        </w:rPr>
        <w:t xml:space="preserve">Special change by Admiral </w:t>
      </w:r>
      <w:proofErr w:type="spellStart"/>
      <w:r w:rsidR="009A4889">
        <w:rPr>
          <w:sz w:val="28"/>
          <w:szCs w:val="28"/>
        </w:rPr>
        <w:t>Dadman</w:t>
      </w:r>
      <w:proofErr w:type="spellEnd"/>
      <w:r w:rsidR="009A4889">
        <w:rPr>
          <w:sz w:val="28"/>
          <w:szCs w:val="28"/>
        </w:rPr>
        <w:t>. You now have a choice for your Iowa class build out.</w:t>
      </w:r>
    </w:p>
    <w:p w:rsidR="00860D41" w:rsidRDefault="00860D41" w:rsidP="00860D4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Added the following IJN escort ships; 8 </w:t>
      </w:r>
      <w:proofErr w:type="spellStart"/>
      <w:r>
        <w:rPr>
          <w:sz w:val="28"/>
          <w:szCs w:val="28"/>
        </w:rPr>
        <w:t>Kagero</w:t>
      </w:r>
      <w:proofErr w:type="spellEnd"/>
      <w:r>
        <w:rPr>
          <w:sz w:val="28"/>
          <w:szCs w:val="28"/>
        </w:rPr>
        <w:t xml:space="preserve"> Class DD’s, 6 </w:t>
      </w:r>
      <w:proofErr w:type="spellStart"/>
      <w:r>
        <w:rPr>
          <w:sz w:val="28"/>
          <w:szCs w:val="28"/>
        </w:rPr>
        <w:t>Hatsuharu</w:t>
      </w:r>
      <w:proofErr w:type="spellEnd"/>
      <w:r>
        <w:rPr>
          <w:sz w:val="28"/>
          <w:szCs w:val="28"/>
        </w:rPr>
        <w:t xml:space="preserve"> Class DD’s, 4 </w:t>
      </w:r>
      <w:proofErr w:type="spellStart"/>
      <w:r>
        <w:rPr>
          <w:sz w:val="28"/>
          <w:szCs w:val="28"/>
        </w:rPr>
        <w:t>Akitsuki</w:t>
      </w:r>
      <w:proofErr w:type="spellEnd"/>
      <w:r>
        <w:rPr>
          <w:sz w:val="28"/>
          <w:szCs w:val="28"/>
        </w:rPr>
        <w:t xml:space="preserve"> Class DD’s and 8 </w:t>
      </w:r>
      <w:proofErr w:type="spellStart"/>
      <w:r>
        <w:rPr>
          <w:sz w:val="28"/>
          <w:szCs w:val="28"/>
        </w:rPr>
        <w:t>Shimushu</w:t>
      </w:r>
      <w:proofErr w:type="spellEnd"/>
      <w:r>
        <w:rPr>
          <w:sz w:val="28"/>
          <w:szCs w:val="28"/>
        </w:rPr>
        <w:t xml:space="preserve"> Class “E” boats. They are spread around several Home Island bases.</w:t>
      </w:r>
    </w:p>
    <w:p w:rsidR="00860D41" w:rsidRPr="00860D41" w:rsidRDefault="00860D41" w:rsidP="00860D4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Note, for the allies, the Dutch CLAA’s need to be refueled manual with the refuel ships button.</w:t>
      </w:r>
    </w:p>
    <w:p w:rsidR="003A0D10" w:rsidRPr="003A0D10" w:rsidRDefault="00860D41">
      <w:pPr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</w:t>
      </w:r>
      <w:bookmarkStart w:id="0" w:name="_GoBack"/>
      <w:bookmarkEnd w:id="0"/>
    </w:p>
    <w:sectPr w:rsidR="003A0D10" w:rsidRPr="003A0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A3AA0"/>
    <w:multiLevelType w:val="hybridMultilevel"/>
    <w:tmpl w:val="639A6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D10"/>
    <w:rsid w:val="001F01F9"/>
    <w:rsid w:val="003A0D10"/>
    <w:rsid w:val="004B7CFA"/>
    <w:rsid w:val="00860D41"/>
    <w:rsid w:val="009A4889"/>
    <w:rsid w:val="00FE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D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Doctor</dc:creator>
  <cp:lastModifiedBy>Brian Doctor</cp:lastModifiedBy>
  <cp:revision>1</cp:revision>
  <dcterms:created xsi:type="dcterms:W3CDTF">2019-04-24T20:50:00Z</dcterms:created>
  <dcterms:modified xsi:type="dcterms:W3CDTF">2019-04-24T21:34:00Z</dcterms:modified>
</cp:coreProperties>
</file>